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74E667">
      <w:pPr>
        <w:widowControl/>
        <w:spacing w:line="420" w:lineRule="exact"/>
        <w:jc w:val="lef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bookmarkStart w:id="0" w:name="_GoBack"/>
      <w:bookmarkEnd w:id="0"/>
    </w:p>
    <w:tbl>
      <w:tblPr>
        <w:tblStyle w:val="6"/>
        <w:tblW w:w="8635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5"/>
        <w:gridCol w:w="2060"/>
        <w:gridCol w:w="4612"/>
        <w:gridCol w:w="1138"/>
      </w:tblGrid>
      <w:tr w14:paraId="63AB0E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00" w:hRule="atLeast"/>
        </w:trPr>
        <w:tc>
          <w:tcPr>
            <w:tcW w:w="8635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614E3951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8"/>
                <w:szCs w:val="28"/>
              </w:rPr>
              <w:t>市行政中心食堂淡水产规格要求</w:t>
            </w:r>
          </w:p>
        </w:tc>
      </w:tr>
      <w:tr w14:paraId="6F1969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5165BD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2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3AEED6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</w:rPr>
              <w:t>存货名称</w:t>
            </w:r>
          </w:p>
        </w:tc>
        <w:tc>
          <w:tcPr>
            <w:tcW w:w="4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D4DA3B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</w:rPr>
              <w:t>规格型号</w:t>
            </w:r>
          </w:p>
        </w:tc>
        <w:tc>
          <w:tcPr>
            <w:tcW w:w="11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CC8367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</w:rPr>
              <w:t>供货单位</w:t>
            </w:r>
          </w:p>
        </w:tc>
      </w:tr>
      <w:tr w14:paraId="729EDC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B3DC3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20DBB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昂刺鱼（杀净）</w:t>
            </w:r>
          </w:p>
        </w:tc>
        <w:tc>
          <w:tcPr>
            <w:tcW w:w="4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0F243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100-150g</w:t>
            </w:r>
          </w:p>
        </w:tc>
        <w:tc>
          <w:tcPr>
            <w:tcW w:w="11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7889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斤</w:t>
            </w:r>
          </w:p>
        </w:tc>
      </w:tr>
      <w:tr w14:paraId="62A909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2F98E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A4905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昂刺鱼（野生）</w:t>
            </w:r>
          </w:p>
        </w:tc>
        <w:tc>
          <w:tcPr>
            <w:tcW w:w="4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C7C23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无泥腥味，眼透明，完整，肉有弹性，0.2斤—0.4斤每条，鲜活</w:t>
            </w:r>
          </w:p>
        </w:tc>
        <w:tc>
          <w:tcPr>
            <w:tcW w:w="11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16C46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斤</w:t>
            </w:r>
          </w:p>
        </w:tc>
      </w:tr>
      <w:tr w14:paraId="187297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22BED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2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47493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白鲢鱼头</w:t>
            </w:r>
          </w:p>
        </w:tc>
        <w:tc>
          <w:tcPr>
            <w:tcW w:w="4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D1ADB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500g左右,杀净.</w:t>
            </w:r>
          </w:p>
        </w:tc>
        <w:tc>
          <w:tcPr>
            <w:tcW w:w="11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69B58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斤</w:t>
            </w:r>
          </w:p>
        </w:tc>
      </w:tr>
      <w:tr w14:paraId="405DA2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15043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2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9F80E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鳊鱼（杀净）</w:t>
            </w:r>
          </w:p>
        </w:tc>
        <w:tc>
          <w:tcPr>
            <w:tcW w:w="4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C9F7E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500g左右</w:t>
            </w:r>
          </w:p>
        </w:tc>
        <w:tc>
          <w:tcPr>
            <w:tcW w:w="11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C2DE2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斤</w:t>
            </w:r>
          </w:p>
        </w:tc>
      </w:tr>
      <w:tr w14:paraId="1504AE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9E2F6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2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CEE53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鳊鱼（野生）</w:t>
            </w:r>
          </w:p>
        </w:tc>
        <w:tc>
          <w:tcPr>
            <w:tcW w:w="4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FB0E5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无泥腥味，眼透明，全鳞，肉有弹性，0.7斤—1斤每条，鲜活</w:t>
            </w:r>
          </w:p>
        </w:tc>
        <w:tc>
          <w:tcPr>
            <w:tcW w:w="11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CEB36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斤</w:t>
            </w:r>
          </w:p>
        </w:tc>
      </w:tr>
      <w:tr w14:paraId="301EDB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18108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2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06160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长江大河鳗</w:t>
            </w:r>
          </w:p>
        </w:tc>
        <w:tc>
          <w:tcPr>
            <w:tcW w:w="4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B2BA9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肉有弹性，1斤—1.5斤左右每条，鲜活</w:t>
            </w:r>
          </w:p>
        </w:tc>
        <w:tc>
          <w:tcPr>
            <w:tcW w:w="11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C3136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斤</w:t>
            </w:r>
          </w:p>
        </w:tc>
      </w:tr>
      <w:tr w14:paraId="12076A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200A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2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F1E58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大河虾</w:t>
            </w:r>
          </w:p>
        </w:tc>
        <w:tc>
          <w:tcPr>
            <w:tcW w:w="4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4E3D2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完整， 鲜活，大小均匀，肉质弹性，无异味，长钳;</w:t>
            </w:r>
          </w:p>
        </w:tc>
        <w:tc>
          <w:tcPr>
            <w:tcW w:w="11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099D8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斤</w:t>
            </w:r>
          </w:p>
        </w:tc>
      </w:tr>
      <w:tr w14:paraId="416861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8A120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2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8BFB5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桂鱼</w:t>
            </w:r>
          </w:p>
        </w:tc>
        <w:tc>
          <w:tcPr>
            <w:tcW w:w="4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306CD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无泥腥味，眼透明，全鳞，肉有弹性，1.5斤—2斤每条，鲜活</w:t>
            </w:r>
          </w:p>
        </w:tc>
        <w:tc>
          <w:tcPr>
            <w:tcW w:w="11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92535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斤</w:t>
            </w:r>
          </w:p>
        </w:tc>
      </w:tr>
      <w:tr w14:paraId="40FCD6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BA18D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2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1AF95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河鲫鱼150g</w:t>
            </w:r>
          </w:p>
        </w:tc>
        <w:tc>
          <w:tcPr>
            <w:tcW w:w="4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787A5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150g左右,杀净.</w:t>
            </w:r>
          </w:p>
        </w:tc>
        <w:tc>
          <w:tcPr>
            <w:tcW w:w="11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DE403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斤</w:t>
            </w:r>
          </w:p>
        </w:tc>
      </w:tr>
      <w:tr w14:paraId="42A163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D63C2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2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5711D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河鲫鱼（大）</w:t>
            </w:r>
          </w:p>
        </w:tc>
        <w:tc>
          <w:tcPr>
            <w:tcW w:w="4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8FBED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无泥腥味，眼透明，全鳞，肉有弹性，2斤以上/条野生，鲜活，野生</w:t>
            </w:r>
          </w:p>
        </w:tc>
        <w:tc>
          <w:tcPr>
            <w:tcW w:w="11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6D549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斤</w:t>
            </w:r>
          </w:p>
        </w:tc>
      </w:tr>
      <w:tr w14:paraId="46125D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00495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2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C74AA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河鲫鱼（小）</w:t>
            </w:r>
          </w:p>
        </w:tc>
        <w:tc>
          <w:tcPr>
            <w:tcW w:w="4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D94B3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无泥腥味，眼透明，全鳞，肉有弹性，0.15斤—0.2斤每条，野生，鲜活</w:t>
            </w:r>
          </w:p>
        </w:tc>
        <w:tc>
          <w:tcPr>
            <w:tcW w:w="11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65E25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斤</w:t>
            </w:r>
          </w:p>
        </w:tc>
      </w:tr>
      <w:tr w14:paraId="1B230B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4C0A0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2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BE232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河鲈鱼</w:t>
            </w:r>
          </w:p>
        </w:tc>
        <w:tc>
          <w:tcPr>
            <w:tcW w:w="4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095BA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300g-600g左右,无泥腥味，眼透明，全鳞，肉有弹性，杀净</w:t>
            </w:r>
          </w:p>
        </w:tc>
        <w:tc>
          <w:tcPr>
            <w:tcW w:w="11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74B36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斤</w:t>
            </w:r>
          </w:p>
        </w:tc>
      </w:tr>
      <w:tr w14:paraId="78E9DB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81C6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2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10FCB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黑鱼</w:t>
            </w:r>
          </w:p>
        </w:tc>
        <w:tc>
          <w:tcPr>
            <w:tcW w:w="4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E774E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无泥腥味，眼透明，全鳞，肉有弹性，2斤—3斤每条，鲜活</w:t>
            </w:r>
          </w:p>
        </w:tc>
        <w:tc>
          <w:tcPr>
            <w:tcW w:w="11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3898B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斤</w:t>
            </w:r>
          </w:p>
        </w:tc>
      </w:tr>
      <w:tr w14:paraId="33BA87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AD2BA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2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ADC46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花鲢鱼头</w:t>
            </w:r>
          </w:p>
        </w:tc>
        <w:tc>
          <w:tcPr>
            <w:tcW w:w="4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5F7A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1500g以上</w:t>
            </w:r>
          </w:p>
        </w:tc>
        <w:tc>
          <w:tcPr>
            <w:tcW w:w="11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FAC66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斤</w:t>
            </w:r>
          </w:p>
        </w:tc>
      </w:tr>
      <w:tr w14:paraId="2F44E5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1684D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2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EDDB3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黄蚬</w:t>
            </w:r>
          </w:p>
        </w:tc>
        <w:tc>
          <w:tcPr>
            <w:tcW w:w="4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796AD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大小均匀，无异味，无泥沙</w:t>
            </w:r>
          </w:p>
        </w:tc>
        <w:tc>
          <w:tcPr>
            <w:tcW w:w="11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A653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斤</w:t>
            </w:r>
          </w:p>
        </w:tc>
      </w:tr>
      <w:tr w14:paraId="32D046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DE618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2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779D3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回鱼</w:t>
            </w:r>
          </w:p>
        </w:tc>
        <w:tc>
          <w:tcPr>
            <w:tcW w:w="4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ABD9A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鲜活,1斤以上/条</w:t>
            </w:r>
          </w:p>
        </w:tc>
        <w:tc>
          <w:tcPr>
            <w:tcW w:w="11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D2108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斤</w:t>
            </w:r>
          </w:p>
        </w:tc>
      </w:tr>
      <w:tr w14:paraId="6A183B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225E9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2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5F8E8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活牛蛙</w:t>
            </w:r>
          </w:p>
        </w:tc>
        <w:tc>
          <w:tcPr>
            <w:tcW w:w="4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77756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眼透明，灵活，0.3斤—0.4斤每只</w:t>
            </w:r>
          </w:p>
        </w:tc>
        <w:tc>
          <w:tcPr>
            <w:tcW w:w="11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ABEC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斤</w:t>
            </w:r>
          </w:p>
        </w:tc>
      </w:tr>
      <w:tr w14:paraId="750A31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92467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2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9677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鲢鱼尾</w:t>
            </w:r>
          </w:p>
        </w:tc>
        <w:tc>
          <w:tcPr>
            <w:tcW w:w="4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5D436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250g以上</w:t>
            </w:r>
          </w:p>
        </w:tc>
        <w:tc>
          <w:tcPr>
            <w:tcW w:w="11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4F6ED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斤</w:t>
            </w:r>
          </w:p>
        </w:tc>
      </w:tr>
      <w:tr w14:paraId="7D8148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62A7B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2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9C03D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螺蛳</w:t>
            </w:r>
          </w:p>
        </w:tc>
        <w:tc>
          <w:tcPr>
            <w:tcW w:w="4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185CB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鲜活，东钱湖</w:t>
            </w:r>
          </w:p>
        </w:tc>
        <w:tc>
          <w:tcPr>
            <w:tcW w:w="11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B8B1E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斤</w:t>
            </w:r>
          </w:p>
        </w:tc>
      </w:tr>
      <w:tr w14:paraId="27D91F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313E4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2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FB55C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毛蟹（公）</w:t>
            </w:r>
          </w:p>
        </w:tc>
        <w:tc>
          <w:tcPr>
            <w:tcW w:w="4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F21C5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公、0.25斤/只</w:t>
            </w:r>
          </w:p>
        </w:tc>
        <w:tc>
          <w:tcPr>
            <w:tcW w:w="11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7C94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斤</w:t>
            </w:r>
          </w:p>
        </w:tc>
      </w:tr>
      <w:tr w14:paraId="41636C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8F6E9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2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F455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毛蟹（母）</w:t>
            </w:r>
          </w:p>
        </w:tc>
        <w:tc>
          <w:tcPr>
            <w:tcW w:w="4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2C915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母、0.25斤/只</w:t>
            </w:r>
          </w:p>
        </w:tc>
        <w:tc>
          <w:tcPr>
            <w:tcW w:w="11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77B98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斤</w:t>
            </w:r>
          </w:p>
        </w:tc>
      </w:tr>
      <w:tr w14:paraId="7FEA5E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221CD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2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7D842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泥鳅（杀净）</w:t>
            </w:r>
          </w:p>
        </w:tc>
        <w:tc>
          <w:tcPr>
            <w:tcW w:w="4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74A07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无泥腥味，白肚皮，大小均匀，野生</w:t>
            </w:r>
          </w:p>
        </w:tc>
        <w:tc>
          <w:tcPr>
            <w:tcW w:w="11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7566E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斤</w:t>
            </w:r>
          </w:p>
        </w:tc>
      </w:tr>
      <w:tr w14:paraId="3BA98F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188AB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2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A6A3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牛蛙（杀净）</w:t>
            </w:r>
          </w:p>
        </w:tc>
        <w:tc>
          <w:tcPr>
            <w:tcW w:w="4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331B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净肉，斤</w:t>
            </w:r>
          </w:p>
        </w:tc>
        <w:tc>
          <w:tcPr>
            <w:tcW w:w="11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89BC0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斤</w:t>
            </w:r>
          </w:p>
        </w:tc>
      </w:tr>
      <w:tr w14:paraId="44CFD9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79C08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2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1CC87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朋鱼（杀净）</w:t>
            </w:r>
          </w:p>
        </w:tc>
        <w:tc>
          <w:tcPr>
            <w:tcW w:w="4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9A2C5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500g左右</w:t>
            </w:r>
          </w:p>
        </w:tc>
        <w:tc>
          <w:tcPr>
            <w:tcW w:w="11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CFEFC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斤</w:t>
            </w:r>
          </w:p>
        </w:tc>
      </w:tr>
      <w:tr w14:paraId="6A2AAC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75717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2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4DA16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朋鱼（鲜活）</w:t>
            </w:r>
          </w:p>
        </w:tc>
        <w:tc>
          <w:tcPr>
            <w:tcW w:w="4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0FD94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无泥腥味，眼透明，全鳞，肉有弹性，1斤—2斤每条，鲜活</w:t>
            </w:r>
          </w:p>
        </w:tc>
        <w:tc>
          <w:tcPr>
            <w:tcW w:w="11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11DD9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斤</w:t>
            </w:r>
          </w:p>
        </w:tc>
      </w:tr>
      <w:tr w14:paraId="53C1D5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1D111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2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A248A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普通大河鳗</w:t>
            </w:r>
          </w:p>
        </w:tc>
        <w:tc>
          <w:tcPr>
            <w:tcW w:w="4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1CF47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肉有弹性，1斤—1.5斤每条，鲜活</w:t>
            </w:r>
          </w:p>
        </w:tc>
        <w:tc>
          <w:tcPr>
            <w:tcW w:w="11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BA713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斤</w:t>
            </w:r>
          </w:p>
        </w:tc>
      </w:tr>
      <w:tr w14:paraId="3DE98C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E1915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2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7A1D5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青鱼（杀净）</w:t>
            </w:r>
          </w:p>
        </w:tc>
        <w:tc>
          <w:tcPr>
            <w:tcW w:w="4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05AB2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大型水库或湖泊放养，无泥腥味，眼透明，全鳞，10斤—15斤每条</w:t>
            </w:r>
          </w:p>
        </w:tc>
        <w:tc>
          <w:tcPr>
            <w:tcW w:w="11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DC01F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斤</w:t>
            </w:r>
          </w:p>
        </w:tc>
      </w:tr>
      <w:tr w14:paraId="6B1003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37263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2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507D7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青鱼尾巴</w:t>
            </w:r>
          </w:p>
        </w:tc>
        <w:tc>
          <w:tcPr>
            <w:tcW w:w="4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E0A38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7FD5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斤</w:t>
            </w:r>
          </w:p>
        </w:tc>
      </w:tr>
      <w:tr w14:paraId="28CC2A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C00BC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2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68CF0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清蛳</w:t>
            </w:r>
          </w:p>
        </w:tc>
        <w:tc>
          <w:tcPr>
            <w:tcW w:w="4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96055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青壳，无泥腥味，大小均匀，鲜活</w:t>
            </w:r>
          </w:p>
        </w:tc>
        <w:tc>
          <w:tcPr>
            <w:tcW w:w="11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FE87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斤</w:t>
            </w:r>
          </w:p>
        </w:tc>
      </w:tr>
      <w:tr w14:paraId="01CD5B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B9D31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2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3EE5C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去头草鱼</w:t>
            </w:r>
          </w:p>
        </w:tc>
        <w:tc>
          <w:tcPr>
            <w:tcW w:w="4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F0B24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1500g以上,杀净.</w:t>
            </w:r>
          </w:p>
        </w:tc>
        <w:tc>
          <w:tcPr>
            <w:tcW w:w="11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F1DF8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斤</w:t>
            </w:r>
          </w:p>
        </w:tc>
      </w:tr>
      <w:tr w14:paraId="7FCB1D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AB6D9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2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F117E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去头黑鱼</w:t>
            </w:r>
          </w:p>
        </w:tc>
        <w:tc>
          <w:tcPr>
            <w:tcW w:w="4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D4A3F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新鲜，杀净，1500克以上</w:t>
            </w:r>
          </w:p>
        </w:tc>
        <w:tc>
          <w:tcPr>
            <w:tcW w:w="11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778BC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斤</w:t>
            </w:r>
          </w:p>
        </w:tc>
      </w:tr>
      <w:tr w14:paraId="2B8BCD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714FA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2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77CDC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鳝背</w:t>
            </w:r>
          </w:p>
        </w:tc>
        <w:tc>
          <w:tcPr>
            <w:tcW w:w="4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83022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新鲜活杀，无腥味，均匀</w:t>
            </w:r>
          </w:p>
        </w:tc>
        <w:tc>
          <w:tcPr>
            <w:tcW w:w="11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FFD61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斤</w:t>
            </w:r>
          </w:p>
        </w:tc>
      </w:tr>
      <w:tr w14:paraId="3F6874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8BF63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33</w:t>
            </w:r>
          </w:p>
        </w:tc>
        <w:tc>
          <w:tcPr>
            <w:tcW w:w="2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88CB6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鳝丝</w:t>
            </w:r>
          </w:p>
        </w:tc>
        <w:tc>
          <w:tcPr>
            <w:tcW w:w="4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BC088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新鲜活杀，无血污，均匀</w:t>
            </w:r>
          </w:p>
        </w:tc>
        <w:tc>
          <w:tcPr>
            <w:tcW w:w="11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9ABEC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斤</w:t>
            </w:r>
          </w:p>
        </w:tc>
      </w:tr>
      <w:tr w14:paraId="04ECD2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23C3E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2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6CB58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生态甲鱼</w:t>
            </w:r>
          </w:p>
        </w:tc>
        <w:tc>
          <w:tcPr>
            <w:tcW w:w="4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91DAA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鲜活，1.7斤-2斤/只</w:t>
            </w:r>
          </w:p>
        </w:tc>
        <w:tc>
          <w:tcPr>
            <w:tcW w:w="11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453AA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斤</w:t>
            </w:r>
          </w:p>
        </w:tc>
      </w:tr>
      <w:tr w14:paraId="6463F4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5F0D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2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CF62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水库胖头鱼</w:t>
            </w:r>
          </w:p>
        </w:tc>
        <w:tc>
          <w:tcPr>
            <w:tcW w:w="4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C2C6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大型水库或湖泊放养，黑色，无泥味，眼透明，全鳞，肉有弹性，10斤—15斤每条，鲜活</w:t>
            </w:r>
          </w:p>
        </w:tc>
        <w:tc>
          <w:tcPr>
            <w:tcW w:w="11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92776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斤</w:t>
            </w:r>
          </w:p>
        </w:tc>
      </w:tr>
      <w:tr w14:paraId="1FB2EF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04E70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36</w:t>
            </w:r>
          </w:p>
        </w:tc>
        <w:tc>
          <w:tcPr>
            <w:tcW w:w="2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46252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水库胖头鱼鱼头</w:t>
            </w:r>
          </w:p>
        </w:tc>
        <w:tc>
          <w:tcPr>
            <w:tcW w:w="4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50D2A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大型水库或湖泊放养，无泥腥味，眼透明，新鲜，6斤以上</w:t>
            </w:r>
          </w:p>
        </w:tc>
        <w:tc>
          <w:tcPr>
            <w:tcW w:w="11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8F44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斤</w:t>
            </w:r>
          </w:p>
        </w:tc>
      </w:tr>
      <w:tr w14:paraId="366FCE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9DD05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37</w:t>
            </w:r>
          </w:p>
        </w:tc>
        <w:tc>
          <w:tcPr>
            <w:tcW w:w="2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D5046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太湖朋鱼</w:t>
            </w:r>
          </w:p>
        </w:tc>
        <w:tc>
          <w:tcPr>
            <w:tcW w:w="4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B5B41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5斤/条无泥腥味，眼透明，全鳞，肉有弹性，鲜活</w:t>
            </w:r>
          </w:p>
        </w:tc>
        <w:tc>
          <w:tcPr>
            <w:tcW w:w="11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6348E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斤</w:t>
            </w:r>
          </w:p>
        </w:tc>
      </w:tr>
      <w:tr w14:paraId="0D04DB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92D50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38</w:t>
            </w:r>
          </w:p>
        </w:tc>
        <w:tc>
          <w:tcPr>
            <w:tcW w:w="2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124A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田螺</w:t>
            </w:r>
          </w:p>
        </w:tc>
        <w:tc>
          <w:tcPr>
            <w:tcW w:w="4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7A6C6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新鲜，个头均匀，无腥味</w:t>
            </w:r>
          </w:p>
        </w:tc>
        <w:tc>
          <w:tcPr>
            <w:tcW w:w="11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86D2C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斤</w:t>
            </w:r>
          </w:p>
        </w:tc>
      </w:tr>
      <w:tr w14:paraId="2BB04B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D1FA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39</w:t>
            </w:r>
          </w:p>
        </w:tc>
        <w:tc>
          <w:tcPr>
            <w:tcW w:w="2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1A52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小草鱼</w:t>
            </w:r>
          </w:p>
        </w:tc>
        <w:tc>
          <w:tcPr>
            <w:tcW w:w="4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6CB58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无泥腥味，眼透明，全鳞，肉有弹性，2斤每条，鲜活</w:t>
            </w:r>
          </w:p>
        </w:tc>
        <w:tc>
          <w:tcPr>
            <w:tcW w:w="11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41546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斤</w:t>
            </w:r>
          </w:p>
        </w:tc>
      </w:tr>
      <w:tr w14:paraId="6DBF71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95A89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40</w:t>
            </w:r>
          </w:p>
        </w:tc>
        <w:tc>
          <w:tcPr>
            <w:tcW w:w="2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9E5AD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小河虾</w:t>
            </w:r>
          </w:p>
        </w:tc>
        <w:tc>
          <w:tcPr>
            <w:tcW w:w="4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DD03D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完整， 鲜活，大小均匀，肉质弹性，无异味，长钳，190头-200头/斤</w:t>
            </w:r>
          </w:p>
        </w:tc>
        <w:tc>
          <w:tcPr>
            <w:tcW w:w="11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9319F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斤</w:t>
            </w:r>
          </w:p>
        </w:tc>
      </w:tr>
      <w:tr w14:paraId="7BAFAD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C1131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41</w:t>
            </w:r>
          </w:p>
        </w:tc>
        <w:tc>
          <w:tcPr>
            <w:tcW w:w="2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E282B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扬花鱼</w:t>
            </w:r>
          </w:p>
        </w:tc>
        <w:tc>
          <w:tcPr>
            <w:tcW w:w="4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6732B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鲜活,0.2-0.3斤/条,</w:t>
            </w:r>
          </w:p>
        </w:tc>
        <w:tc>
          <w:tcPr>
            <w:tcW w:w="11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77EAD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斤</w:t>
            </w:r>
          </w:p>
        </w:tc>
      </w:tr>
      <w:tr w14:paraId="3A8D95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11EE8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42</w:t>
            </w:r>
          </w:p>
        </w:tc>
        <w:tc>
          <w:tcPr>
            <w:tcW w:w="2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44AF9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阳澄湖大闸蟹（公）</w:t>
            </w:r>
          </w:p>
        </w:tc>
        <w:tc>
          <w:tcPr>
            <w:tcW w:w="4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B545B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每只0.35斤，青背，白肚，黄毛，灵活.</w:t>
            </w:r>
          </w:p>
        </w:tc>
        <w:tc>
          <w:tcPr>
            <w:tcW w:w="11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0F352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斤</w:t>
            </w:r>
          </w:p>
        </w:tc>
      </w:tr>
      <w:tr w14:paraId="1166D3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C0649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43</w:t>
            </w:r>
          </w:p>
        </w:tc>
        <w:tc>
          <w:tcPr>
            <w:tcW w:w="2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54D99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阳澄湖大闸蟹（公）200克每只</w:t>
            </w:r>
          </w:p>
        </w:tc>
        <w:tc>
          <w:tcPr>
            <w:tcW w:w="4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26011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每只0.4斤，青背，白肚，黄毛，灵活。</w:t>
            </w:r>
          </w:p>
        </w:tc>
        <w:tc>
          <w:tcPr>
            <w:tcW w:w="11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EEE0F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斤</w:t>
            </w:r>
          </w:p>
        </w:tc>
      </w:tr>
      <w:tr w14:paraId="683193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5CE45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44</w:t>
            </w:r>
          </w:p>
        </w:tc>
        <w:tc>
          <w:tcPr>
            <w:tcW w:w="2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9D564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阳澄湖大闸蟹（母）</w:t>
            </w:r>
          </w:p>
        </w:tc>
        <w:tc>
          <w:tcPr>
            <w:tcW w:w="4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81F76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每只0.35斤，青背，白肚，黄毛，灵活.</w:t>
            </w:r>
          </w:p>
        </w:tc>
        <w:tc>
          <w:tcPr>
            <w:tcW w:w="11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6D0AF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斤</w:t>
            </w:r>
          </w:p>
        </w:tc>
      </w:tr>
      <w:tr w14:paraId="3524E6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3BC92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45</w:t>
            </w:r>
          </w:p>
        </w:tc>
        <w:tc>
          <w:tcPr>
            <w:tcW w:w="2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05576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阳澄湖大闸蟹（母）200克每只</w:t>
            </w:r>
          </w:p>
        </w:tc>
        <w:tc>
          <w:tcPr>
            <w:tcW w:w="4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9CF80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每只0.4斤，青背，白肚，黄毛，灵活。</w:t>
            </w:r>
          </w:p>
        </w:tc>
        <w:tc>
          <w:tcPr>
            <w:tcW w:w="11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DEF71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斤</w:t>
            </w:r>
          </w:p>
        </w:tc>
      </w:tr>
      <w:tr w14:paraId="6AE544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3E321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2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DCF4C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养殖黄鳝</w:t>
            </w:r>
          </w:p>
        </w:tc>
        <w:tc>
          <w:tcPr>
            <w:tcW w:w="4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5D05F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6条左右/500g</w:t>
            </w:r>
          </w:p>
        </w:tc>
        <w:tc>
          <w:tcPr>
            <w:tcW w:w="11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F7D43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斤</w:t>
            </w:r>
          </w:p>
        </w:tc>
      </w:tr>
      <w:tr w14:paraId="6C11E1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07CA1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47</w:t>
            </w:r>
          </w:p>
        </w:tc>
        <w:tc>
          <w:tcPr>
            <w:tcW w:w="2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ACDDC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养殖甲鱼</w:t>
            </w:r>
          </w:p>
        </w:tc>
        <w:tc>
          <w:tcPr>
            <w:tcW w:w="4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8E35A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1斤--1.2斤</w:t>
            </w:r>
          </w:p>
        </w:tc>
        <w:tc>
          <w:tcPr>
            <w:tcW w:w="11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B8766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斤</w:t>
            </w:r>
          </w:p>
        </w:tc>
      </w:tr>
      <w:tr w14:paraId="10885A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3FAB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48</w:t>
            </w:r>
          </w:p>
        </w:tc>
        <w:tc>
          <w:tcPr>
            <w:tcW w:w="2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CAE1B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野生黄鳝</w:t>
            </w:r>
          </w:p>
        </w:tc>
        <w:tc>
          <w:tcPr>
            <w:tcW w:w="4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E7B9D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6条左右/500g</w:t>
            </w:r>
          </w:p>
        </w:tc>
        <w:tc>
          <w:tcPr>
            <w:tcW w:w="11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61F17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斤</w:t>
            </w:r>
          </w:p>
        </w:tc>
      </w:tr>
      <w:tr w14:paraId="3C25B3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270" w:hRule="atLeast"/>
        </w:trPr>
        <w:tc>
          <w:tcPr>
            <w:tcW w:w="8635" w:type="dxa"/>
            <w:gridSpan w:val="4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80AAF0">
            <w:pPr>
              <w:widowControl/>
              <w:jc w:val="center"/>
              <w:textAlignment w:val="bottom"/>
              <w:rPr>
                <w:rFonts w:ascii="方正书宋_GBK" w:hAnsi="方正书宋_GBK" w:eastAsia="方正书宋_GBK" w:cs="方正书宋_GBK"/>
                <w:color w:val="000000"/>
                <w:sz w:val="20"/>
                <w:szCs w:val="20"/>
              </w:rPr>
            </w:pPr>
            <w:r>
              <w:rPr>
                <w:rFonts w:hint="eastAsia" w:ascii="方正书宋_GBK" w:hAnsi="方正书宋_GBK" w:eastAsia="方正书宋_GBK" w:cs="方正书宋_GBK"/>
                <w:color w:val="000000"/>
                <w:kern w:val="0"/>
                <w:sz w:val="20"/>
                <w:szCs w:val="20"/>
              </w:rPr>
              <w:t xml:space="preserve">1、以上品种大致保持不变，每个报价周期内会根据实际情况进行微调。   </w:t>
            </w:r>
          </w:p>
        </w:tc>
      </w:tr>
    </w:tbl>
    <w:p w14:paraId="7E20962F">
      <w:pPr>
        <w:spacing w:line="520" w:lineRule="exact"/>
        <w:rPr>
          <w:rFonts w:ascii="宋体" w:cs="Times New Roman"/>
          <w:sz w:val="32"/>
          <w:szCs w:val="32"/>
        </w:rPr>
      </w:pPr>
    </w:p>
    <w:sectPr>
      <w:pgSz w:w="11906" w:h="16838"/>
      <w:pgMar w:top="186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创艺简标宋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altName w:val="Arial Unicode MS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KSOFAAFE89F0">
    <w:panose1 w:val="02000000000000000000"/>
    <w:charset w:val="86"/>
    <w:family w:val="auto"/>
    <w:pitch w:val="default"/>
    <w:sig w:usb0="00000001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doNotTrackMoves/>
  <w:documentProtection w:enforcement="0"/>
  <w:defaultTabStop w:val="420"/>
  <w:doNotHyphenateCaps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1CEB"/>
    <w:rsid w:val="00021DA8"/>
    <w:rsid w:val="00024090"/>
    <w:rsid w:val="00044010"/>
    <w:rsid w:val="0009027E"/>
    <w:rsid w:val="000F335B"/>
    <w:rsid w:val="0013048F"/>
    <w:rsid w:val="00167F82"/>
    <w:rsid w:val="001926FF"/>
    <w:rsid w:val="002140F5"/>
    <w:rsid w:val="002319BB"/>
    <w:rsid w:val="00241703"/>
    <w:rsid w:val="0026519F"/>
    <w:rsid w:val="002941D4"/>
    <w:rsid w:val="002A4736"/>
    <w:rsid w:val="002E407D"/>
    <w:rsid w:val="0036662C"/>
    <w:rsid w:val="003F6157"/>
    <w:rsid w:val="004034B7"/>
    <w:rsid w:val="0042028F"/>
    <w:rsid w:val="004408D8"/>
    <w:rsid w:val="0047305F"/>
    <w:rsid w:val="004900E9"/>
    <w:rsid w:val="004D2B70"/>
    <w:rsid w:val="00561CEB"/>
    <w:rsid w:val="00565996"/>
    <w:rsid w:val="00571FA9"/>
    <w:rsid w:val="005D067A"/>
    <w:rsid w:val="005E2856"/>
    <w:rsid w:val="00615552"/>
    <w:rsid w:val="00640BC7"/>
    <w:rsid w:val="00674184"/>
    <w:rsid w:val="007627D1"/>
    <w:rsid w:val="007806DE"/>
    <w:rsid w:val="00784529"/>
    <w:rsid w:val="00785FBA"/>
    <w:rsid w:val="007B10EC"/>
    <w:rsid w:val="007B50E3"/>
    <w:rsid w:val="007F66E0"/>
    <w:rsid w:val="008508A1"/>
    <w:rsid w:val="008847E5"/>
    <w:rsid w:val="008A6007"/>
    <w:rsid w:val="008B206C"/>
    <w:rsid w:val="0092146C"/>
    <w:rsid w:val="00971BF2"/>
    <w:rsid w:val="00976C8A"/>
    <w:rsid w:val="009A50BD"/>
    <w:rsid w:val="009D4E06"/>
    <w:rsid w:val="009E5BA8"/>
    <w:rsid w:val="00A24083"/>
    <w:rsid w:val="00A34DA1"/>
    <w:rsid w:val="00A80778"/>
    <w:rsid w:val="00A8307E"/>
    <w:rsid w:val="00A93252"/>
    <w:rsid w:val="00AD025E"/>
    <w:rsid w:val="00B82A61"/>
    <w:rsid w:val="00B8771B"/>
    <w:rsid w:val="00B95B98"/>
    <w:rsid w:val="00B9649E"/>
    <w:rsid w:val="00BE07FB"/>
    <w:rsid w:val="00C272F2"/>
    <w:rsid w:val="00C549E3"/>
    <w:rsid w:val="00C83815"/>
    <w:rsid w:val="00C95A4C"/>
    <w:rsid w:val="00C96F6C"/>
    <w:rsid w:val="00CA1406"/>
    <w:rsid w:val="00CC0815"/>
    <w:rsid w:val="00CE374F"/>
    <w:rsid w:val="00D10AC1"/>
    <w:rsid w:val="00D65BCA"/>
    <w:rsid w:val="00DE1CE2"/>
    <w:rsid w:val="00E03099"/>
    <w:rsid w:val="00E42C54"/>
    <w:rsid w:val="00E83D9C"/>
    <w:rsid w:val="00E846AA"/>
    <w:rsid w:val="00E92545"/>
    <w:rsid w:val="00EC4322"/>
    <w:rsid w:val="00EE40A0"/>
    <w:rsid w:val="00F30E96"/>
    <w:rsid w:val="00F52CB3"/>
    <w:rsid w:val="00F940BF"/>
    <w:rsid w:val="0D7514C0"/>
    <w:rsid w:val="14D5377F"/>
    <w:rsid w:val="1AF815B6"/>
    <w:rsid w:val="1FFC704C"/>
    <w:rsid w:val="38EFBCA9"/>
    <w:rsid w:val="4F6F07F3"/>
    <w:rsid w:val="53EF6463"/>
    <w:rsid w:val="5EE97463"/>
    <w:rsid w:val="5F178931"/>
    <w:rsid w:val="6F7FEACC"/>
    <w:rsid w:val="6FE952BB"/>
    <w:rsid w:val="736E2FDE"/>
    <w:rsid w:val="77FC4EB7"/>
    <w:rsid w:val="78DBF531"/>
    <w:rsid w:val="7BF33EFB"/>
    <w:rsid w:val="7BFFD437"/>
    <w:rsid w:val="7F3BCCA5"/>
    <w:rsid w:val="7FDB7389"/>
    <w:rsid w:val="B6FF97EF"/>
    <w:rsid w:val="BFF6AF51"/>
    <w:rsid w:val="DBB7FB23"/>
    <w:rsid w:val="DF3F3D11"/>
    <w:rsid w:val="E7AD851D"/>
    <w:rsid w:val="EEFF896D"/>
    <w:rsid w:val="EF6F28D9"/>
    <w:rsid w:val="EFCCE229"/>
    <w:rsid w:val="F5F5FF47"/>
    <w:rsid w:val="F7F9E1FA"/>
    <w:rsid w:val="F9FC73C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qFormat/>
    <w:uiPriority w:val="99"/>
    <w:pPr>
      <w:ind w:left="100" w:leftChars="2500"/>
    </w:pPr>
  </w:style>
  <w:style w:type="paragraph" w:styleId="3">
    <w:name w:val="footer"/>
    <w:basedOn w:val="1"/>
    <w:link w:val="10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paragraph" w:styleId="8">
    <w:name w:val="List Paragraph"/>
    <w:basedOn w:val="1"/>
    <w:qFormat/>
    <w:uiPriority w:val="99"/>
    <w:pPr>
      <w:ind w:firstLine="420" w:firstLineChars="200"/>
    </w:pPr>
  </w:style>
  <w:style w:type="character" w:customStyle="1" w:styleId="9">
    <w:name w:val="页眉 Char"/>
    <w:basedOn w:val="7"/>
    <w:link w:val="4"/>
    <w:semiHidden/>
    <w:qFormat/>
    <w:locked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semiHidden/>
    <w:qFormat/>
    <w:locked/>
    <w:uiPriority w:val="99"/>
    <w:rPr>
      <w:sz w:val="18"/>
      <w:szCs w:val="18"/>
    </w:rPr>
  </w:style>
  <w:style w:type="character" w:customStyle="1" w:styleId="11">
    <w:name w:val="日期 Char"/>
    <w:basedOn w:val="7"/>
    <w:link w:val="2"/>
    <w:semiHidden/>
    <w:qFormat/>
    <w:locked/>
    <w:uiPriority w:val="99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3</Pages>
  <Words>928</Words>
  <Characters>968</Characters>
  <Lines>17</Lines>
  <Paragraphs>5</Paragraphs>
  <TotalTime>14</TotalTime>
  <ScaleCrop>false</ScaleCrop>
  <LinksUpToDate>false</LinksUpToDate>
  <CharactersWithSpaces>1012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2018-07-04T18:53:00Z</dcterms:created>
  <dc:creator>Administrator</dc:creator>
  <cp:lastModifiedBy>WPS_1477791283</cp:lastModifiedBy>
  <cp:lastPrinted>2018-09-10T19:07:00Z</cp:lastPrinted>
  <dcterms:modified xsi:type="dcterms:W3CDTF">2025-12-12T09:09:10Z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eyJoZGlkIjoiYzFkYTZkYWFlMzcwMzk0M2M0OTI0MmQwMDhmYTRlZDYiLCJ1c2VySWQiOiIyNDgzNTkyNzUifQ==</vt:lpwstr>
  </property>
  <property fmtid="{D5CDD505-2E9C-101B-9397-08002B2CF9AE}" pid="4" name="ICV">
    <vt:lpwstr>1ECB420C6327444686FFA112146DDB9F_13</vt:lpwstr>
  </property>
</Properties>
</file>